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91" w:rsidRDefault="00A80D9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80D91" w:rsidRDefault="00A80D91">
      <w:pPr>
        <w:pStyle w:val="ConsPlusNormal"/>
        <w:jc w:val="both"/>
        <w:outlineLvl w:val="0"/>
      </w:pPr>
    </w:p>
    <w:p w:rsidR="00A80D91" w:rsidRDefault="00A80D91">
      <w:pPr>
        <w:pStyle w:val="ConsPlusTitle"/>
        <w:jc w:val="center"/>
      </w:pPr>
      <w:r>
        <w:t>МИНИСТЕРСТВО ФИНАНСОВ РОССИЙСКОЙ ФЕДЕРАЦИИ</w:t>
      </w:r>
    </w:p>
    <w:p w:rsidR="00A80D91" w:rsidRDefault="00A80D91">
      <w:pPr>
        <w:pStyle w:val="ConsPlusTitle"/>
        <w:jc w:val="center"/>
      </w:pPr>
    </w:p>
    <w:p w:rsidR="00A80D91" w:rsidRDefault="00A80D91">
      <w:pPr>
        <w:pStyle w:val="ConsPlusTitle"/>
        <w:jc w:val="center"/>
      </w:pPr>
      <w:r>
        <w:t>ПИСЬМО</w:t>
      </w:r>
    </w:p>
    <w:p w:rsidR="00A80D91" w:rsidRDefault="00A80D91">
      <w:pPr>
        <w:pStyle w:val="ConsPlusTitle"/>
        <w:jc w:val="center"/>
      </w:pPr>
      <w:r>
        <w:t>от 24 января 2022 г. N 24-03-08/4090</w:t>
      </w:r>
    </w:p>
    <w:p w:rsidR="00A80D91" w:rsidRDefault="00A80D91">
      <w:pPr>
        <w:pStyle w:val="ConsPlusTitle"/>
        <w:jc w:val="center"/>
      </w:pPr>
    </w:p>
    <w:p w:rsidR="00A80D91" w:rsidRDefault="00A80D91">
      <w:pPr>
        <w:pStyle w:val="ConsPlusTitle"/>
        <w:jc w:val="center"/>
      </w:pPr>
      <w:r>
        <w:t>О НАПРАВЛЕНИИ</w:t>
      </w:r>
    </w:p>
    <w:p w:rsidR="00A80D91" w:rsidRDefault="00A80D91">
      <w:pPr>
        <w:pStyle w:val="ConsPlusTitle"/>
        <w:jc w:val="center"/>
      </w:pPr>
      <w:r>
        <w:t>ИНФОРМАЦИИ О ПРИМЕНЕНИИ КАТАЛОГА ТОВАРОВ, РАБОТ, УСЛУГ</w:t>
      </w:r>
    </w:p>
    <w:p w:rsidR="00A80D91" w:rsidRDefault="00A80D91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A80D91" w:rsidRDefault="00A80D91">
      <w:pPr>
        <w:pStyle w:val="ConsPlusNormal"/>
        <w:ind w:firstLine="540"/>
        <w:jc w:val="both"/>
      </w:pPr>
    </w:p>
    <w:p w:rsidR="00A80D91" w:rsidRDefault="00A80D91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каталога товаров, работ, услуг для обеспечения государственных и муниципальных нужд (далее - каталог) при отсутствии в позиции каталога описания объекта закупки Департамент бюджетной политики в сфере контрактной системы Минфина России (далее - Департамент), руководствуясь </w:t>
      </w:r>
      <w:hyperlink r:id="rId6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</w:t>
      </w:r>
      <w:proofErr w:type="gramEnd"/>
      <w:r>
        <w:t xml:space="preserve">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A80D91" w:rsidRDefault="00A80D91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пунктом 1 части 2 статьи 42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заказчик размещает в составе извещения об осуществлении закупки описание объекта закупки, сформированное в соответствии с положениями </w:t>
      </w:r>
      <w:hyperlink r:id="rId8">
        <w:r>
          <w:rPr>
            <w:color w:val="0000FF"/>
          </w:rPr>
          <w:t>статьи 33</w:t>
        </w:r>
      </w:hyperlink>
      <w:r>
        <w:t xml:space="preserve"> Закона N 44-ФЗ.</w:t>
      </w:r>
      <w:proofErr w:type="gramEnd"/>
    </w:p>
    <w:p w:rsidR="00A80D91" w:rsidRDefault="00A80D91">
      <w:pPr>
        <w:pStyle w:val="ConsPlusNormal"/>
        <w:spacing w:before="200"/>
        <w:ind w:firstLine="540"/>
        <w:jc w:val="both"/>
      </w:pPr>
      <w:proofErr w:type="gramStart"/>
      <w:r>
        <w:t xml:space="preserve">В силу </w:t>
      </w:r>
      <w:hyperlink r:id="rId9">
        <w:r>
          <w:rPr>
            <w:color w:val="0000FF"/>
          </w:rPr>
          <w:t>пунктов 2</w:t>
        </w:r>
      </w:hyperlink>
      <w:r>
        <w:t xml:space="preserve"> и </w:t>
      </w:r>
      <w:hyperlink r:id="rId10">
        <w:r>
          <w:rPr>
            <w:color w:val="0000FF"/>
          </w:rPr>
          <w:t>4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(далее - Правила использования каталога, Постановление N 145), заказчиками подлежат применению включенные в позицию каталога наименование и описание (содержащее характеристики) товаров, работ, услуг.</w:t>
      </w:r>
      <w:proofErr w:type="gramEnd"/>
    </w:p>
    <w:p w:rsidR="00A80D91" w:rsidRDefault="00A80D91">
      <w:pPr>
        <w:pStyle w:val="ConsPlusNormal"/>
        <w:spacing w:before="200"/>
        <w:ind w:firstLine="540"/>
        <w:jc w:val="both"/>
      </w:pPr>
      <w:proofErr w:type="gramStart"/>
      <w:r>
        <w:t xml:space="preserve">Включение в позицию каталога описания (содержащего характеристики) товара, работ, услуг осуществляется Минфином России путем размещения во вкладке "Описание товара, работы, услуги" позиции каталога в единой информационной системе в сфере закупок в случае формирования такого описания в соответствии с </w:t>
      </w:r>
      <w:hyperlink r:id="rId11">
        <w:r>
          <w:rPr>
            <w:color w:val="0000FF"/>
          </w:rPr>
          <w:t>пунктом 13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</w:t>
      </w:r>
      <w:proofErr w:type="gramEnd"/>
      <w:r>
        <w:t xml:space="preserve"> нужд, утвержденных Постановлением N 145.</w:t>
      </w:r>
    </w:p>
    <w:p w:rsidR="00A80D91" w:rsidRDefault="00A80D91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пунктом 5</w:t>
        </w:r>
      </w:hyperlink>
      <w:r>
        <w:t xml:space="preserve"> Правил использования каталога заказчик вправе, за исключением случаев, определенных таким </w:t>
      </w:r>
      <w:hyperlink r:id="rId13">
        <w:r>
          <w:rPr>
            <w:color w:val="0000FF"/>
          </w:rPr>
          <w:t>пунктом</w:t>
        </w:r>
      </w:hyperlink>
      <w:r>
        <w:t>, указать в извещении об осуществлении закупки дополнительные характеристики товара, работы, услуги, которые не предусмотрены в позиции каталога.</w:t>
      </w:r>
    </w:p>
    <w:p w:rsidR="00A80D91" w:rsidRDefault="00A80D91">
      <w:pPr>
        <w:pStyle w:val="ConsPlusNormal"/>
        <w:spacing w:before="200"/>
        <w:ind w:firstLine="540"/>
        <w:jc w:val="both"/>
      </w:pPr>
      <w:r>
        <w:t>Учитывая изложенное, если описание (содержащее характеристики) объекта закупки не сформировано и не включено в позицию каталога:</w:t>
      </w:r>
    </w:p>
    <w:p w:rsidR="00A80D91" w:rsidRDefault="00A80D91">
      <w:pPr>
        <w:pStyle w:val="ConsPlusNormal"/>
        <w:spacing w:before="200"/>
        <w:ind w:firstLine="540"/>
        <w:jc w:val="both"/>
      </w:pPr>
      <w:r>
        <w:t xml:space="preserve">заказчик при использовании такой позиции каталога самостоятельно осуществляет описание объекта закупки в соответствии с положениями </w:t>
      </w:r>
      <w:hyperlink r:id="rId14">
        <w:r>
          <w:rPr>
            <w:color w:val="0000FF"/>
          </w:rPr>
          <w:t>статьи 33</w:t>
        </w:r>
      </w:hyperlink>
      <w:r>
        <w:t xml:space="preserve"> Закона N 44-ФЗ (самостоятельно устанавливает в извещении об осуществлении закупки все характеристики закупаемого товара, работы, услуги);</w:t>
      </w:r>
    </w:p>
    <w:p w:rsidR="00A80D91" w:rsidRDefault="00A80D91">
      <w:pPr>
        <w:pStyle w:val="ConsPlusNormal"/>
        <w:spacing w:before="200"/>
        <w:ind w:firstLine="540"/>
        <w:jc w:val="both"/>
      </w:pPr>
      <w:r>
        <w:t xml:space="preserve">предусмотренные </w:t>
      </w:r>
      <w:hyperlink r:id="rId15">
        <w:r>
          <w:rPr>
            <w:color w:val="0000FF"/>
          </w:rPr>
          <w:t>пунктом 5</w:t>
        </w:r>
      </w:hyperlink>
      <w:r>
        <w:t xml:space="preserve"> Правил использования каталога запреты на указание дополнительных характеристик не применяются.</w:t>
      </w:r>
    </w:p>
    <w:p w:rsidR="00A80D91" w:rsidRDefault="00A80D91">
      <w:pPr>
        <w:pStyle w:val="ConsPlusNormal"/>
        <w:spacing w:before="20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A80D91" w:rsidRDefault="00A80D91">
      <w:pPr>
        <w:pStyle w:val="ConsPlusNormal"/>
        <w:ind w:firstLine="540"/>
        <w:jc w:val="both"/>
      </w:pPr>
    </w:p>
    <w:p w:rsidR="00A80D91" w:rsidRDefault="00A80D91">
      <w:pPr>
        <w:pStyle w:val="ConsPlusNormal"/>
        <w:jc w:val="right"/>
      </w:pPr>
      <w:r>
        <w:t>Директор Департамента</w:t>
      </w:r>
    </w:p>
    <w:p w:rsidR="00A80D91" w:rsidRDefault="00A80D91">
      <w:pPr>
        <w:pStyle w:val="ConsPlusNormal"/>
        <w:jc w:val="right"/>
      </w:pPr>
      <w:r>
        <w:t>Т.П.ДЕМИДОВА</w:t>
      </w:r>
    </w:p>
    <w:p w:rsidR="00A80D91" w:rsidRDefault="00A80D91">
      <w:pPr>
        <w:pStyle w:val="ConsPlusNormal"/>
        <w:jc w:val="both"/>
      </w:pPr>
    </w:p>
    <w:p w:rsidR="00A80D91" w:rsidRDefault="00A80D91">
      <w:pPr>
        <w:pStyle w:val="ConsPlusNormal"/>
        <w:jc w:val="both"/>
      </w:pPr>
    </w:p>
    <w:p w:rsidR="00A80D91" w:rsidRDefault="00A80D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6865" w:rsidRDefault="00966865">
      <w:bookmarkStart w:id="0" w:name="_GoBack"/>
      <w:bookmarkEnd w:id="0"/>
    </w:p>
    <w:sectPr w:rsidR="00966865" w:rsidSect="00E3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91"/>
    <w:rsid w:val="00966865"/>
    <w:rsid w:val="00A8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D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80D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80D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D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80D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80D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B09E1F9842560E4E2BB860DDA7FEF5C3382413C3ED0D127B7827C78926FC3A259F4062CE314B21E895557721E8DF0BD7CAAED5F23BAD9z814L" TargetMode="External"/><Relationship Id="rId13" Type="http://schemas.openxmlformats.org/officeDocument/2006/relationships/hyperlink" Target="consultantplus://offline/ref=372B09E1F9842560E4E2BB860DDA7FEF5C3183453B3ED0D127B7827C78926FC3A259F4062DE843EB5CD70C04375580F5A260AAE8z41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2B09E1F9842560E4E2BB860DDA7FEF5C3382413C3ED0D127B7827C78926FC3A259F4052FE313B14CD345533B4981ECBC65B4E84123zB18L" TargetMode="External"/><Relationship Id="rId12" Type="http://schemas.openxmlformats.org/officeDocument/2006/relationships/hyperlink" Target="consultantplus://offline/ref=372B09E1F9842560E4E2BB860DDA7FEF5C3183453B3ED0D127B7827C78926FC3A259F4062DE843EB5CD70C04375580F5A260AAE8z413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B09E1F9842560E4E2B29F0ADA7FEF5E3882443A38D0D127B7827C78926FC3A259F4062CE317B811895557721E8DF0BD7CAAED5F23BAD9z814L" TargetMode="External"/><Relationship Id="rId11" Type="http://schemas.openxmlformats.org/officeDocument/2006/relationships/hyperlink" Target="consultantplus://offline/ref=372B09E1F9842560E4E2BB860DDA7FEF5C3183453B3ED0D127B7827C78926FC3A259F4062CE317BF1F895557721E8DF0BD7CAAED5F23BAD9z814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72B09E1F9842560E4E2BB860DDA7FEF5C3183453B3ED0D127B7827C78926FC3A259F4062DE843EB5CD70C04375580F5A260AAE8z413L" TargetMode="External"/><Relationship Id="rId10" Type="http://schemas.openxmlformats.org/officeDocument/2006/relationships/hyperlink" Target="consultantplus://offline/ref=372B09E1F9842560E4E2BB860DDA7FEF5C3183453B3ED0D127B7827C78926FC3A259F4062CE316BE1E895557721E8DF0BD7CAAED5F23BAD9z81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2B09E1F9842560E4E2BB860DDA7FEF5C3183453B3ED0D127B7827C78926FC3A259F4062CE843EB5CD70C04375580F5A260AAE8z413L" TargetMode="External"/><Relationship Id="rId14" Type="http://schemas.openxmlformats.org/officeDocument/2006/relationships/hyperlink" Target="consultantplus://offline/ref=372B09E1F9842560E4E2BB860DDA7FEF5C3382413C3ED0D127B7827C78926FC3A259F4062CE314B21E895557721E8DF0BD7CAAED5F23BAD9z81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2022-07-21T11:53:00Z</dcterms:created>
  <dcterms:modified xsi:type="dcterms:W3CDTF">2022-07-21T11:53:00Z</dcterms:modified>
</cp:coreProperties>
</file>